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05" w:rsidRPr="00774C15" w:rsidRDefault="00654805" w:rsidP="00654805">
      <w:pPr>
        <w:pStyle w:val="a3"/>
        <w:spacing w:before="3"/>
        <w:ind w:left="0" w:firstLine="0"/>
        <w:jc w:val="right"/>
        <w:rPr>
          <w:sz w:val="22"/>
        </w:rPr>
      </w:pPr>
      <w:r>
        <w:t>«</w:t>
      </w:r>
      <w:r w:rsidRPr="00774C15">
        <w:rPr>
          <w:sz w:val="22"/>
        </w:rPr>
        <w:t xml:space="preserve">Утверждаю:_________________ </w:t>
      </w:r>
    </w:p>
    <w:p w:rsidR="00654805" w:rsidRPr="00774C15" w:rsidRDefault="00654805" w:rsidP="00654805">
      <w:pPr>
        <w:pStyle w:val="a3"/>
        <w:spacing w:before="3"/>
        <w:ind w:left="0" w:firstLine="0"/>
        <w:jc w:val="right"/>
        <w:rPr>
          <w:sz w:val="18"/>
        </w:rPr>
      </w:pPr>
      <w:r w:rsidRPr="00774C15">
        <w:rPr>
          <w:sz w:val="22"/>
        </w:rPr>
        <w:t xml:space="preserve">Директор МБОУ ДО РДДТ </w:t>
      </w:r>
      <w:proofErr w:type="spellStart"/>
      <w:r w:rsidRPr="00774C15">
        <w:rPr>
          <w:sz w:val="22"/>
        </w:rPr>
        <w:t>Мосоева</w:t>
      </w:r>
      <w:proofErr w:type="spellEnd"/>
      <w:r w:rsidRPr="00774C15">
        <w:rPr>
          <w:sz w:val="22"/>
        </w:rPr>
        <w:t xml:space="preserve"> М.Л.</w:t>
      </w:r>
    </w:p>
    <w:p w:rsidR="001E304E" w:rsidRDefault="00014EA7">
      <w:pPr>
        <w:pStyle w:val="Heading1"/>
        <w:spacing w:before="1" w:line="322" w:lineRule="exact"/>
        <w:ind w:right="1062" w:firstLine="0"/>
        <w:jc w:val="center"/>
      </w:pPr>
      <w:r>
        <w:t>ПОЛОЖЕНИЕ</w:t>
      </w:r>
    </w:p>
    <w:p w:rsidR="001E304E" w:rsidRDefault="00014EA7">
      <w:pPr>
        <w:spacing w:line="322" w:lineRule="exact"/>
        <w:ind w:left="1066" w:right="1067"/>
        <w:jc w:val="center"/>
        <w:rPr>
          <w:b/>
          <w:sz w:val="28"/>
        </w:rPr>
      </w:pPr>
      <w:r>
        <w:rPr>
          <w:b/>
          <w:sz w:val="28"/>
        </w:rPr>
        <w:t>районного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экологических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видеороликов</w:t>
      </w:r>
    </w:p>
    <w:p w:rsidR="001E304E" w:rsidRDefault="00014EA7">
      <w:pPr>
        <w:pStyle w:val="Heading1"/>
        <w:spacing w:line="240" w:lineRule="auto"/>
        <w:ind w:right="1063" w:firstLine="0"/>
        <w:jc w:val="center"/>
      </w:pPr>
      <w:r>
        <w:t>«</w:t>
      </w:r>
      <w:proofErr w:type="spellStart"/>
      <w:r>
        <w:t>Экоблогер</w:t>
      </w:r>
      <w:proofErr w:type="spellEnd"/>
      <w:r>
        <w:rPr>
          <w:spacing w:val="-6"/>
        </w:rPr>
        <w:t xml:space="preserve"> </w:t>
      </w:r>
      <w:r>
        <w:t>2024»</w:t>
      </w:r>
    </w:p>
    <w:p w:rsidR="001E304E" w:rsidRDefault="00014EA7">
      <w:pPr>
        <w:pStyle w:val="a4"/>
        <w:numPr>
          <w:ilvl w:val="0"/>
          <w:numId w:val="4"/>
        </w:numPr>
        <w:tabs>
          <w:tab w:val="left" w:pos="4191"/>
        </w:tabs>
        <w:spacing w:before="1" w:line="317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1E304E" w:rsidRDefault="00014EA7">
      <w:pPr>
        <w:pStyle w:val="a4"/>
        <w:numPr>
          <w:ilvl w:val="1"/>
          <w:numId w:val="3"/>
        </w:numPr>
        <w:tabs>
          <w:tab w:val="left" w:pos="1370"/>
        </w:tabs>
        <w:spacing w:line="237" w:lineRule="auto"/>
        <w:ind w:right="107" w:firstLine="564"/>
        <w:jc w:val="both"/>
        <w:rPr>
          <w:sz w:val="28"/>
        </w:rPr>
      </w:pPr>
      <w:r>
        <w:rPr>
          <w:position w:val="1"/>
          <w:sz w:val="28"/>
        </w:rPr>
        <w:t>Настоящее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положение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определяет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цель,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задачи,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требования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к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участникам,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Экоблогер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2024»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Конкурс).</w:t>
      </w:r>
    </w:p>
    <w:p w:rsidR="001E304E" w:rsidRDefault="00014EA7">
      <w:pPr>
        <w:pStyle w:val="a4"/>
        <w:numPr>
          <w:ilvl w:val="1"/>
          <w:numId w:val="3"/>
        </w:numPr>
        <w:tabs>
          <w:tab w:val="left" w:pos="1382"/>
        </w:tabs>
        <w:spacing w:line="237" w:lineRule="auto"/>
        <w:ind w:right="104" w:firstLine="564"/>
        <w:jc w:val="both"/>
        <w:rPr>
          <w:sz w:val="28"/>
        </w:rPr>
      </w:pPr>
      <w:r>
        <w:rPr>
          <w:position w:val="1"/>
          <w:sz w:val="28"/>
        </w:rPr>
        <w:t>Организатором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Конкурса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является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Государственное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бюджетное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Иркутской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 w:rsidR="00654805">
        <w:rPr>
          <w:sz w:val="28"/>
        </w:rPr>
        <w:t xml:space="preserve">образования детей» и </w:t>
      </w:r>
      <w:r w:rsidR="00654805" w:rsidRPr="00774C15">
        <w:rPr>
          <w:sz w:val="28"/>
        </w:rPr>
        <w:t>МБОУ ДО РДДТ</w:t>
      </w:r>
    </w:p>
    <w:p w:rsidR="001E304E" w:rsidRDefault="00014EA7">
      <w:pPr>
        <w:pStyle w:val="Heading1"/>
        <w:numPr>
          <w:ilvl w:val="0"/>
          <w:numId w:val="4"/>
        </w:numPr>
        <w:tabs>
          <w:tab w:val="left" w:pos="3879"/>
        </w:tabs>
        <w:spacing w:before="8"/>
        <w:ind w:left="3878" w:hanging="282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Конкурса</w:t>
      </w:r>
    </w:p>
    <w:p w:rsidR="001E304E" w:rsidRDefault="00014EA7">
      <w:pPr>
        <w:pStyle w:val="a4"/>
        <w:numPr>
          <w:ilvl w:val="1"/>
          <w:numId w:val="2"/>
        </w:numPr>
        <w:tabs>
          <w:tab w:val="left" w:pos="1219"/>
        </w:tabs>
        <w:spacing w:line="237" w:lineRule="auto"/>
        <w:ind w:right="108" w:firstLine="564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position w:val="1"/>
          <w:sz w:val="28"/>
        </w:rPr>
        <w:t>: создание условий для развития интереса детей и подростков к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 xml:space="preserve">пропаганде </w:t>
      </w:r>
      <w:proofErr w:type="spellStart"/>
      <w:r>
        <w:rPr>
          <w:sz w:val="28"/>
        </w:rPr>
        <w:t>природосбережения</w:t>
      </w:r>
      <w:proofErr w:type="spellEnd"/>
      <w:r>
        <w:rPr>
          <w:sz w:val="28"/>
        </w:rPr>
        <w:t xml:space="preserve"> и экологического сознания путём вовлечения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видеоблоггинг</w:t>
      </w:r>
      <w:proofErr w:type="spellEnd"/>
      <w:r>
        <w:rPr>
          <w:sz w:val="28"/>
        </w:rPr>
        <w:t>.</w:t>
      </w:r>
    </w:p>
    <w:p w:rsidR="001E304E" w:rsidRDefault="00014EA7">
      <w:pPr>
        <w:pStyle w:val="Heading1"/>
        <w:numPr>
          <w:ilvl w:val="1"/>
          <w:numId w:val="2"/>
        </w:numPr>
        <w:tabs>
          <w:tab w:val="left" w:pos="1172"/>
        </w:tabs>
        <w:spacing w:line="327" w:lineRule="exact"/>
        <w:ind w:left="1171" w:hanging="494"/>
        <w:jc w:val="both"/>
        <w:rPr>
          <w:b w:val="0"/>
        </w:rPr>
      </w:pPr>
      <w:r>
        <w:t>Задачи</w:t>
      </w:r>
      <w:r>
        <w:rPr>
          <w:b w:val="0"/>
          <w:position w:val="1"/>
        </w:rPr>
        <w:t>: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936"/>
        </w:tabs>
        <w:ind w:right="114" w:firstLine="561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847"/>
        </w:tabs>
        <w:ind w:right="112" w:firstLine="561"/>
        <w:rPr>
          <w:sz w:val="28"/>
        </w:rPr>
      </w:pPr>
      <w:r>
        <w:rPr>
          <w:sz w:val="28"/>
        </w:rPr>
        <w:t>формировать экологическую культуру и активную жизненную позицию 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проблемам,</w:t>
      </w:r>
      <w:r>
        <w:rPr>
          <w:spacing w:val="-1"/>
          <w:sz w:val="28"/>
        </w:rPr>
        <w:t xml:space="preserve"> </w:t>
      </w:r>
      <w:r>
        <w:rPr>
          <w:sz w:val="28"/>
        </w:rPr>
        <w:t>стоя</w:t>
      </w:r>
      <w:r>
        <w:rPr>
          <w:sz w:val="28"/>
        </w:rPr>
        <w:t>щим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человечеством;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852"/>
        </w:tabs>
        <w:ind w:right="115" w:firstLine="561"/>
        <w:rPr>
          <w:sz w:val="28"/>
        </w:rPr>
      </w:pPr>
      <w:r>
        <w:rPr>
          <w:sz w:val="28"/>
        </w:rPr>
        <w:t>способствовать использованию современных интерактивных технологий 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970"/>
        </w:tabs>
        <w:ind w:right="106" w:firstLine="564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разнообразия.</w:t>
      </w:r>
    </w:p>
    <w:p w:rsidR="001E304E" w:rsidRDefault="00014EA7">
      <w:pPr>
        <w:pStyle w:val="Heading1"/>
        <w:numPr>
          <w:ilvl w:val="0"/>
          <w:numId w:val="4"/>
        </w:numPr>
        <w:tabs>
          <w:tab w:val="left" w:pos="3401"/>
        </w:tabs>
        <w:spacing w:before="1"/>
        <w:ind w:left="3400" w:hanging="281"/>
        <w:jc w:val="both"/>
      </w:pPr>
      <w:r>
        <w:t>Участники</w:t>
      </w:r>
      <w:r>
        <w:rPr>
          <w:spacing w:val="-1"/>
        </w:rPr>
        <w:t xml:space="preserve"> </w:t>
      </w:r>
      <w:r>
        <w:t>Конкурса</w:t>
      </w:r>
    </w:p>
    <w:p w:rsidR="001E304E" w:rsidRDefault="00014EA7">
      <w:pPr>
        <w:pStyle w:val="a3"/>
        <w:spacing w:line="237" w:lineRule="auto"/>
        <w:ind w:right="105" w:firstLine="568"/>
      </w:pPr>
      <w:r>
        <w:rPr>
          <w:b/>
        </w:rPr>
        <w:t>3.1.</w:t>
      </w:r>
      <w:r>
        <w:rPr>
          <w:b/>
          <w:spacing w:val="1"/>
        </w:rPr>
        <w:t xml:space="preserve"> </w:t>
      </w:r>
      <w:r>
        <w:rPr>
          <w:position w:val="1"/>
        </w:rPr>
        <w:t>Участниками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конкурса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могут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быть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обучающиеся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образовательных</w:t>
      </w:r>
      <w:r>
        <w:rPr>
          <w:spacing w:val="1"/>
          <w:position w:val="1"/>
        </w:rPr>
        <w:t xml:space="preserve"> </w:t>
      </w:r>
      <w:r>
        <w:t>учреждений всех видов и типов Иркутской области в возрасте 11 – 17 лет, состав</w:t>
      </w:r>
      <w:r>
        <w:rPr>
          <w:spacing w:val="-67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– 3 человека,</w:t>
      </w:r>
      <w:r>
        <w:rPr>
          <w:spacing w:val="-1"/>
        </w:rPr>
        <w:t xml:space="preserve"> </w:t>
      </w:r>
      <w:r>
        <w:t>не считая</w:t>
      </w:r>
      <w:r>
        <w:rPr>
          <w:spacing w:val="-3"/>
        </w:rPr>
        <w:t xml:space="preserve"> </w:t>
      </w:r>
      <w:r>
        <w:t>руководителя.</w:t>
      </w:r>
    </w:p>
    <w:p w:rsidR="001E304E" w:rsidRDefault="00014EA7">
      <w:pPr>
        <w:pStyle w:val="Heading1"/>
        <w:numPr>
          <w:ilvl w:val="0"/>
          <w:numId w:val="4"/>
        </w:numPr>
        <w:tabs>
          <w:tab w:val="left" w:pos="2045"/>
        </w:tabs>
        <w:spacing w:before="6" w:line="319" w:lineRule="exact"/>
        <w:ind w:left="2044" w:hanging="282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Конкурса</w:t>
      </w:r>
    </w:p>
    <w:p w:rsidR="001E304E" w:rsidRDefault="00014EA7">
      <w:pPr>
        <w:pStyle w:val="a4"/>
        <w:numPr>
          <w:ilvl w:val="1"/>
          <w:numId w:val="4"/>
        </w:numPr>
        <w:tabs>
          <w:tab w:val="left" w:pos="1274"/>
        </w:tabs>
        <w:ind w:right="105" w:firstLine="566"/>
        <w:jc w:val="both"/>
        <w:rPr>
          <w:sz w:val="28"/>
        </w:rPr>
      </w:pPr>
      <w:r>
        <w:rPr>
          <w:position w:val="1"/>
          <w:sz w:val="28"/>
        </w:rPr>
        <w:t>На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Конкурс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направляются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экологические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видеоролики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об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идеях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 происходящих в нашем регионе: охрана водных, земельных, лесных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 животного и растительного мира, атмосферного 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отходами производства и потребления, вопросы экологического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населения.</w:t>
      </w:r>
    </w:p>
    <w:p w:rsidR="001E304E" w:rsidRDefault="00014EA7">
      <w:pPr>
        <w:pStyle w:val="a3"/>
        <w:ind w:right="105"/>
      </w:pPr>
      <w:r>
        <w:t>Видеоролик может быть представлен в различных жанрах: документальном,</w:t>
      </w:r>
      <w:r>
        <w:rPr>
          <w:spacing w:val="-67"/>
        </w:rPr>
        <w:t xml:space="preserve"> </w:t>
      </w:r>
      <w:r>
        <w:t>игровом,</w:t>
      </w:r>
      <w:r>
        <w:rPr>
          <w:spacing w:val="-14"/>
        </w:rPr>
        <w:t xml:space="preserve"> </w:t>
      </w:r>
      <w:r>
        <w:t>юмори</w:t>
      </w:r>
      <w:r>
        <w:t>стическом,</w:t>
      </w:r>
      <w:r>
        <w:rPr>
          <w:spacing w:val="-13"/>
        </w:rPr>
        <w:t xml:space="preserve"> </w:t>
      </w:r>
      <w:r>
        <w:t>анимационном,</w:t>
      </w:r>
      <w:r>
        <w:rPr>
          <w:spacing w:val="-14"/>
        </w:rPr>
        <w:t xml:space="preserve"> </w:t>
      </w:r>
      <w:r>
        <w:t>рекламном,</w:t>
      </w:r>
      <w:r>
        <w:rPr>
          <w:spacing w:val="-14"/>
        </w:rPr>
        <w:t xml:space="preserve"> </w:t>
      </w:r>
      <w:r>
        <w:t>интервью,</w:t>
      </w:r>
      <w:r>
        <w:rPr>
          <w:spacing w:val="-14"/>
        </w:rPr>
        <w:t xml:space="preserve"> </w:t>
      </w:r>
      <w:r>
        <w:t>репортаж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кадре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видеоролика.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знакомых,</w:t>
      </w:r>
      <w:r>
        <w:rPr>
          <w:spacing w:val="1"/>
        </w:rPr>
        <w:t xml:space="preserve"> </w:t>
      </w:r>
      <w:r>
        <w:t>активистов,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волонтеров.</w:t>
      </w:r>
    </w:p>
    <w:p w:rsidR="001E304E" w:rsidRDefault="001E304E">
      <w:pPr>
        <w:sectPr w:rsidR="001E304E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1E304E" w:rsidRDefault="00014EA7">
      <w:pPr>
        <w:pStyle w:val="a3"/>
        <w:spacing w:before="69"/>
        <w:ind w:right="109"/>
      </w:pPr>
      <w:r>
        <w:lastRenderedPageBreak/>
        <w:t>На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видеоролики,</w:t>
      </w:r>
      <w:r>
        <w:rPr>
          <w:spacing w:val="1"/>
        </w:rPr>
        <w:t xml:space="preserve"> </w:t>
      </w:r>
      <w:r>
        <w:t>снятые</w:t>
      </w:r>
      <w:r>
        <w:rPr>
          <w:spacing w:val="1"/>
        </w:rPr>
        <w:t xml:space="preserve"> </w:t>
      </w:r>
      <w:r>
        <w:t>(созданные)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видеокамеру,</w:t>
      </w:r>
      <w:r>
        <w:rPr>
          <w:spacing w:val="1"/>
        </w:rPr>
        <w:t xml:space="preserve"> </w:t>
      </w:r>
      <w:r>
        <w:t>фотоаппарат,</w:t>
      </w:r>
      <w:r>
        <w:rPr>
          <w:spacing w:val="1"/>
        </w:rPr>
        <w:t xml:space="preserve"> </w:t>
      </w:r>
      <w:r>
        <w:t>мобильный</w:t>
      </w:r>
      <w:r>
        <w:rPr>
          <w:spacing w:val="1"/>
        </w:rPr>
        <w:t xml:space="preserve"> </w:t>
      </w:r>
      <w:r>
        <w:t>телефон),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тематике</w:t>
      </w:r>
      <w:r>
        <w:rPr>
          <w:spacing w:val="-3"/>
        </w:rPr>
        <w:t xml:space="preserve"> </w:t>
      </w:r>
      <w:r>
        <w:t>конкурса.</w:t>
      </w:r>
    </w:p>
    <w:p w:rsidR="001E304E" w:rsidRDefault="00014EA7">
      <w:pPr>
        <w:pStyle w:val="a3"/>
        <w:ind w:right="113"/>
      </w:pPr>
      <w:r>
        <w:t>Сценарий видеоролика должен быть акцентирован на проблеме, показывать</w:t>
      </w:r>
      <w:r>
        <w:rPr>
          <w:spacing w:val="1"/>
        </w:rPr>
        <w:t xml:space="preserve"> </w:t>
      </w:r>
      <w:r>
        <w:t>пути ее решения и соответствовать харак</w:t>
      </w:r>
      <w:r>
        <w:t xml:space="preserve">теру </w:t>
      </w:r>
      <w:proofErr w:type="spellStart"/>
      <w:r>
        <w:t>экопросветительского</w:t>
      </w:r>
      <w:proofErr w:type="spellEnd"/>
      <w:r>
        <w:t xml:space="preserve"> материала.</w:t>
      </w:r>
      <w:r>
        <w:rPr>
          <w:spacing w:val="1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видеоролика</w:t>
      </w:r>
      <w:r>
        <w:rPr>
          <w:spacing w:val="-10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соответствовать</w:t>
      </w:r>
      <w:r>
        <w:rPr>
          <w:spacing w:val="-14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тематике</w:t>
      </w:r>
      <w:r>
        <w:rPr>
          <w:spacing w:val="-9"/>
        </w:rPr>
        <w:t xml:space="preserve"> </w:t>
      </w:r>
      <w:r>
        <w:t>Конкурса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следующих</w:t>
      </w:r>
      <w:r>
        <w:rPr>
          <w:spacing w:val="1"/>
        </w:rPr>
        <w:t xml:space="preserve"> </w:t>
      </w:r>
      <w:r>
        <w:t>тем: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857"/>
        </w:tabs>
        <w:spacing w:before="1"/>
        <w:ind w:right="108" w:firstLine="566"/>
        <w:rPr>
          <w:sz w:val="28"/>
        </w:rPr>
      </w:pPr>
      <w:r>
        <w:rPr>
          <w:b/>
          <w:sz w:val="28"/>
        </w:rPr>
        <w:t xml:space="preserve">«С места событий» </w:t>
      </w:r>
      <w:r>
        <w:rPr>
          <w:sz w:val="28"/>
        </w:rPr>
        <w:t>- репортажи о мероприятиях, посвященных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природоохранной деятельностью;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845"/>
        </w:tabs>
        <w:spacing w:line="321" w:lineRule="exact"/>
        <w:ind w:left="844" w:hanging="164"/>
        <w:rPr>
          <w:sz w:val="28"/>
        </w:rPr>
      </w:pPr>
      <w:r>
        <w:rPr>
          <w:b/>
          <w:sz w:val="28"/>
        </w:rPr>
        <w:t>«Твое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мнение?»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опросы сверстников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темы,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845"/>
        </w:tabs>
        <w:spacing w:line="242" w:lineRule="auto"/>
        <w:ind w:right="106" w:firstLine="566"/>
        <w:rPr>
          <w:sz w:val="28"/>
        </w:rPr>
      </w:pPr>
      <w:r>
        <w:rPr>
          <w:b/>
          <w:sz w:val="28"/>
        </w:rPr>
        <w:t xml:space="preserve">«Герои природы» </w:t>
      </w:r>
      <w:r>
        <w:rPr>
          <w:sz w:val="28"/>
        </w:rPr>
        <w:t>- интервью с людьми, которые что-то особенное делают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905"/>
        </w:tabs>
        <w:ind w:right="109" w:firstLine="566"/>
        <w:rPr>
          <w:sz w:val="28"/>
        </w:rPr>
      </w:pPr>
      <w:r>
        <w:rPr>
          <w:b/>
          <w:sz w:val="28"/>
        </w:rPr>
        <w:t xml:space="preserve">«Социальная реклама» </w:t>
      </w:r>
      <w:r>
        <w:rPr>
          <w:sz w:val="28"/>
        </w:rPr>
        <w:t>- короткий ролик, в котором 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сох</w:t>
      </w:r>
      <w:r>
        <w:rPr>
          <w:sz w:val="28"/>
        </w:rPr>
        <w:t>ранения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биоразнообразия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природы;</w:t>
      </w:r>
    </w:p>
    <w:p w:rsidR="001E304E" w:rsidRDefault="00014EA7">
      <w:pPr>
        <w:pStyle w:val="a4"/>
        <w:numPr>
          <w:ilvl w:val="0"/>
          <w:numId w:val="1"/>
        </w:numPr>
        <w:tabs>
          <w:tab w:val="left" w:pos="938"/>
        </w:tabs>
        <w:ind w:right="105" w:firstLine="566"/>
        <w:rPr>
          <w:sz w:val="28"/>
        </w:rPr>
      </w:pPr>
      <w:r>
        <w:rPr>
          <w:b/>
          <w:sz w:val="28"/>
        </w:rPr>
        <w:t>«Зеленые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финансы»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>позволяют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зеленым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проектам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(экологически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чистые,</w:t>
      </w:r>
      <w:r>
        <w:rPr>
          <w:spacing w:val="1"/>
          <w:position w:val="1"/>
          <w:sz w:val="28"/>
        </w:rPr>
        <w:t xml:space="preserve"> </w:t>
      </w:r>
      <w:proofErr w:type="spellStart"/>
      <w:r>
        <w:rPr>
          <w:color w:val="333333"/>
          <w:sz w:val="28"/>
        </w:rPr>
        <w:t>энергоэффективные</w:t>
      </w:r>
      <w:proofErr w:type="spellEnd"/>
      <w:r>
        <w:rPr>
          <w:color w:val="333333"/>
          <w:sz w:val="28"/>
        </w:rPr>
        <w:t>,</w:t>
      </w:r>
      <w:r>
        <w:rPr>
          <w:color w:val="333333"/>
          <w:spacing w:val="1"/>
          <w:sz w:val="28"/>
        </w:rPr>
        <w:t xml:space="preserve"> </w:t>
      </w:r>
      <w:proofErr w:type="spellStart"/>
      <w:r>
        <w:rPr>
          <w:color w:val="333333"/>
          <w:sz w:val="28"/>
        </w:rPr>
        <w:t>низкоуглеродные</w:t>
      </w:r>
      <w:proofErr w:type="spellEnd"/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 др.)</w:t>
      </w:r>
      <w:r>
        <w:rPr>
          <w:color w:val="333333"/>
          <w:spacing w:val="-1"/>
          <w:sz w:val="28"/>
        </w:rPr>
        <w:t xml:space="preserve"> </w:t>
      </w:r>
      <w:r>
        <w:rPr>
          <w:position w:val="1"/>
          <w:sz w:val="28"/>
        </w:rPr>
        <w:t>развиваться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вашем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районе,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селе,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деревне.</w:t>
      </w:r>
    </w:p>
    <w:p w:rsidR="001E304E" w:rsidRPr="00654805" w:rsidRDefault="00014EA7" w:rsidP="00654805">
      <w:pPr>
        <w:pStyle w:val="a4"/>
        <w:numPr>
          <w:ilvl w:val="1"/>
          <w:numId w:val="4"/>
        </w:numPr>
        <w:tabs>
          <w:tab w:val="left" w:pos="1171"/>
        </w:tabs>
        <w:spacing w:line="327" w:lineRule="exact"/>
        <w:ind w:left="1170" w:hanging="493"/>
        <w:jc w:val="both"/>
        <w:rPr>
          <w:b/>
          <w:sz w:val="28"/>
        </w:rPr>
      </w:pPr>
      <w:r>
        <w:rPr>
          <w:position w:val="1"/>
          <w:sz w:val="28"/>
        </w:rPr>
        <w:t>Конкурс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проводится</w:t>
      </w:r>
      <w:r>
        <w:rPr>
          <w:spacing w:val="-1"/>
          <w:position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 w:rsidR="00654805">
        <w:rPr>
          <w:b/>
          <w:sz w:val="28"/>
        </w:rPr>
        <w:t>1мая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года.</w:t>
      </w:r>
      <w:r w:rsidR="001E304E">
        <w:pict>
          <v:rect id="_x0000_s1026" style="position:absolute;left:0;text-align:left;margin-left:285.9pt;margin-top:46.8pt;width:3.5pt;height:.7pt;z-index:15728640;mso-position-horizontal-relative:page;mso-position-vertical-relative:text" fillcolor="#1154cc" stroked="f">
            <w10:wrap anchorx="page"/>
          </v:rect>
        </w:pict>
      </w:r>
    </w:p>
    <w:p w:rsidR="001E304E" w:rsidRDefault="00014EA7">
      <w:pPr>
        <w:pStyle w:val="a3"/>
        <w:ind w:right="109"/>
      </w:pPr>
      <w:r>
        <w:t>При регистрации к форме должна быть прикреплена ссылка на конкурсную</w:t>
      </w:r>
      <w:r>
        <w:rPr>
          <w:spacing w:val="1"/>
        </w:rPr>
        <w:t xml:space="preserve"> </w:t>
      </w:r>
      <w:r>
        <w:t xml:space="preserve">работу (видеоролик), которую необходимо разместить на </w:t>
      </w:r>
      <w:proofErr w:type="spellStart"/>
      <w:r>
        <w:t>файлообменнике</w:t>
      </w:r>
      <w:proofErr w:type="spellEnd"/>
      <w:r>
        <w:t xml:space="preserve"> для</w:t>
      </w:r>
      <w:r>
        <w:rPr>
          <w:spacing w:val="1"/>
        </w:rPr>
        <w:t xml:space="preserve"> </w:t>
      </w:r>
      <w:r>
        <w:t>скачивания</w:t>
      </w:r>
      <w:r>
        <w:rPr>
          <w:spacing w:val="-1"/>
        </w:rPr>
        <w:t xml:space="preserve"> </w:t>
      </w:r>
      <w:r>
        <w:t>(</w:t>
      </w:r>
      <w:proofErr w:type="spellStart"/>
      <w:r>
        <w:t>Яндекс</w:t>
      </w:r>
      <w:proofErr w:type="spellEnd"/>
      <w:r>
        <w:rPr>
          <w:spacing w:val="-3"/>
        </w:rPr>
        <w:t xml:space="preserve"> </w:t>
      </w:r>
      <w:r>
        <w:t xml:space="preserve">Диск, </w:t>
      </w:r>
      <w:proofErr w:type="spellStart"/>
      <w:r>
        <w:t>Google</w:t>
      </w:r>
      <w:proofErr w:type="spellEnd"/>
      <w:r>
        <w:rPr>
          <w:spacing w:val="-1"/>
        </w:rPr>
        <w:t xml:space="preserve"> </w:t>
      </w:r>
      <w:r>
        <w:t>Диск,</w:t>
      </w:r>
      <w:r>
        <w:rPr>
          <w:spacing w:val="-4"/>
        </w:rPr>
        <w:t xml:space="preserve"> </w:t>
      </w:r>
      <w:proofErr w:type="spellStart"/>
      <w:r>
        <w:t>Mail</w:t>
      </w:r>
      <w:proofErr w:type="spellEnd"/>
      <w:r>
        <w:rPr>
          <w:spacing w:val="1"/>
        </w:rPr>
        <w:t xml:space="preserve"> </w:t>
      </w:r>
      <w:r>
        <w:t>облако,</w:t>
      </w:r>
      <w:r>
        <w:rPr>
          <w:spacing w:val="-2"/>
        </w:rPr>
        <w:t xml:space="preserve"> </w:t>
      </w:r>
      <w:proofErr w:type="spellStart"/>
      <w:r>
        <w:t>DropBox</w:t>
      </w:r>
      <w:proofErr w:type="spellEnd"/>
      <w:r>
        <w:rPr>
          <w:spacing w:val="-4"/>
        </w:rPr>
        <w:t xml:space="preserve"> </w:t>
      </w:r>
      <w:r>
        <w:t>и т.п.).</w:t>
      </w:r>
    </w:p>
    <w:p w:rsidR="001E304E" w:rsidRDefault="00014EA7">
      <w:pPr>
        <w:pStyle w:val="a3"/>
        <w:ind w:right="108"/>
      </w:pPr>
      <w:r>
        <w:t>Также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можн</w:t>
      </w:r>
      <w:r>
        <w:t>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почты:</w:t>
      </w:r>
      <w:r>
        <w:rPr>
          <w:spacing w:val="1"/>
        </w:rPr>
        <w:t xml:space="preserve"> </w:t>
      </w:r>
      <w:hyperlink r:id="rId5" w:history="1">
        <w:r w:rsidR="00654805" w:rsidRPr="00BA10A2">
          <w:rPr>
            <w:rStyle w:val="a5"/>
            <w:spacing w:val="1"/>
            <w:lang w:val="en-US"/>
          </w:rPr>
          <w:t>r</w:t>
        </w:r>
        <w:r w:rsidR="00654805" w:rsidRPr="00BA10A2">
          <w:rPr>
            <w:rStyle w:val="a5"/>
            <w:rFonts w:ascii="Arial" w:hAnsi="Arial" w:cs="Arial"/>
            <w:sz w:val="24"/>
            <w:szCs w:val="15"/>
            <w:shd w:val="clear" w:color="auto" w:fill="FFFFFF"/>
          </w:rPr>
          <w:t>ddt.kutulik@yandex.ru</w:t>
        </w:r>
      </w:hyperlink>
      <w:r w:rsidR="00654805" w:rsidRPr="00654805">
        <w:rPr>
          <w:sz w:val="48"/>
        </w:rPr>
        <w:t xml:space="preserve"> </w:t>
      </w:r>
      <w:r w:rsidR="00654805">
        <w:rPr>
          <w:sz w:val="48"/>
        </w:rPr>
        <w:t xml:space="preserve"> </w:t>
      </w:r>
      <w:r>
        <w:rPr>
          <w:color w:val="0000FF"/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пометкой</w:t>
      </w:r>
      <w:r>
        <w:rPr>
          <w:spacing w:val="1"/>
        </w:rPr>
        <w:t xml:space="preserve"> </w:t>
      </w:r>
      <w:r>
        <w:t>«</w:t>
      </w:r>
      <w:proofErr w:type="spellStart"/>
      <w:r>
        <w:t>Экоблогер</w:t>
      </w:r>
      <w:proofErr w:type="spellEnd"/>
      <w:r>
        <w:t>».</w:t>
      </w:r>
    </w:p>
    <w:p w:rsidR="001E304E" w:rsidRDefault="00014EA7">
      <w:pPr>
        <w:pStyle w:val="a3"/>
        <w:spacing w:line="318" w:lineRule="exact"/>
        <w:ind w:left="681" w:firstLine="0"/>
      </w:pPr>
      <w:r>
        <w:t>Контактный</w:t>
      </w:r>
      <w:r>
        <w:rPr>
          <w:spacing w:val="-4"/>
        </w:rPr>
        <w:t xml:space="preserve"> </w:t>
      </w:r>
      <w:r>
        <w:t>телефон:</w:t>
      </w:r>
      <w:r>
        <w:rPr>
          <w:spacing w:val="-5"/>
        </w:rPr>
        <w:t xml:space="preserve"> </w:t>
      </w:r>
      <w:r w:rsidR="00654805">
        <w:t>8-9025783749</w:t>
      </w:r>
    </w:p>
    <w:p w:rsidR="001E304E" w:rsidRPr="00014EA7" w:rsidRDefault="00014EA7">
      <w:pPr>
        <w:pStyle w:val="a3"/>
        <w:ind w:right="113" w:firstLine="55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подтверждением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публикацию творческой работы в средствах массовой информации, на сайте </w:t>
      </w:r>
      <w:r w:rsidR="00654805" w:rsidRPr="00774C15">
        <w:t>МБОУ ДО РДДТ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 w:rsidR="00654805">
        <w:t>авторства</w:t>
      </w:r>
      <w:r w:rsidRPr="00014EA7">
        <w:t>.</w:t>
      </w:r>
    </w:p>
    <w:p w:rsidR="001E304E" w:rsidRDefault="00014EA7">
      <w:pPr>
        <w:pStyle w:val="a3"/>
        <w:spacing w:line="242" w:lineRule="auto"/>
        <w:ind w:right="112" w:firstLine="554"/>
      </w:pPr>
      <w:r>
        <w:t>Заявки,</w:t>
      </w:r>
      <w:r>
        <w:rPr>
          <w:spacing w:val="-8"/>
        </w:rPr>
        <w:t xml:space="preserve"> </w:t>
      </w:r>
      <w:r>
        <w:t>поданные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правилами,</w:t>
      </w:r>
      <w:r>
        <w:rPr>
          <w:spacing w:val="-8"/>
        </w:rPr>
        <w:t xml:space="preserve"> </w:t>
      </w:r>
      <w:r>
        <w:t>изложенными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настоящем</w:t>
      </w:r>
      <w:r>
        <w:rPr>
          <w:spacing w:val="-68"/>
        </w:rPr>
        <w:t xml:space="preserve"> </w:t>
      </w:r>
      <w:r>
        <w:t>Положении,</w:t>
      </w:r>
      <w:r>
        <w:rPr>
          <w:spacing w:val="-2"/>
        </w:rPr>
        <w:t xml:space="preserve"> </w:t>
      </w:r>
      <w:r>
        <w:t>не рассматриваются.</w:t>
      </w:r>
    </w:p>
    <w:p w:rsidR="001E304E" w:rsidRDefault="00014EA7">
      <w:pPr>
        <w:pStyle w:val="Heading1"/>
        <w:numPr>
          <w:ilvl w:val="0"/>
          <w:numId w:val="4"/>
        </w:numPr>
        <w:tabs>
          <w:tab w:val="left" w:pos="1870"/>
        </w:tabs>
        <w:ind w:left="1869" w:hanging="282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материала</w:t>
      </w:r>
    </w:p>
    <w:p w:rsidR="001E304E" w:rsidRDefault="00014EA7">
      <w:pPr>
        <w:pStyle w:val="a4"/>
        <w:numPr>
          <w:ilvl w:val="1"/>
          <w:numId w:val="4"/>
        </w:numPr>
        <w:tabs>
          <w:tab w:val="left" w:pos="1171"/>
        </w:tabs>
        <w:spacing w:line="323" w:lineRule="exact"/>
        <w:ind w:left="1170" w:hanging="493"/>
        <w:jc w:val="both"/>
        <w:rPr>
          <w:sz w:val="28"/>
        </w:rPr>
      </w:pPr>
      <w:r>
        <w:rPr>
          <w:color w:val="151515"/>
          <w:position w:val="1"/>
          <w:sz w:val="28"/>
        </w:rPr>
        <w:t>Технические</w:t>
      </w:r>
      <w:r>
        <w:rPr>
          <w:color w:val="151515"/>
          <w:spacing w:val="-9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характеристики</w:t>
      </w:r>
      <w:r>
        <w:rPr>
          <w:color w:val="151515"/>
          <w:spacing w:val="-5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видеороликов: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474"/>
        </w:tabs>
        <w:spacing w:line="237" w:lineRule="auto"/>
        <w:ind w:right="114" w:firstLine="566"/>
        <w:jc w:val="both"/>
        <w:rPr>
          <w:sz w:val="28"/>
        </w:rPr>
      </w:pPr>
      <w:r>
        <w:rPr>
          <w:color w:val="151515"/>
          <w:sz w:val="28"/>
        </w:rPr>
        <w:t>конкурсные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видеоролики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предоставляются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электронном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виде,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формате</w:t>
      </w:r>
      <w:r>
        <w:rPr>
          <w:color w:val="151515"/>
          <w:spacing w:val="-1"/>
          <w:sz w:val="28"/>
        </w:rPr>
        <w:t xml:space="preserve"> </w:t>
      </w:r>
      <w:r>
        <w:rPr>
          <w:position w:val="1"/>
          <w:sz w:val="28"/>
        </w:rPr>
        <w:t>AVI,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MP4,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MPEG,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MOV</w:t>
      </w:r>
      <w:r>
        <w:rPr>
          <w:color w:val="151515"/>
          <w:sz w:val="28"/>
        </w:rPr>
        <w:t>;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2"/>
        </w:tabs>
        <w:ind w:left="1382" w:hanging="701"/>
        <w:rPr>
          <w:sz w:val="28"/>
        </w:rPr>
      </w:pPr>
      <w:r>
        <w:rPr>
          <w:color w:val="151515"/>
          <w:sz w:val="28"/>
        </w:rPr>
        <w:t>положение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горизонтальное;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2"/>
        </w:tabs>
        <w:spacing w:before="2" w:line="322" w:lineRule="exact"/>
        <w:ind w:left="1382" w:hanging="701"/>
        <w:rPr>
          <w:sz w:val="28"/>
        </w:rPr>
      </w:pPr>
      <w:r>
        <w:rPr>
          <w:color w:val="151515"/>
          <w:sz w:val="28"/>
        </w:rPr>
        <w:t>продолжительность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видеоролика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до</w:t>
      </w:r>
      <w:r>
        <w:rPr>
          <w:color w:val="151515"/>
          <w:spacing w:val="-6"/>
          <w:sz w:val="28"/>
        </w:rPr>
        <w:t xml:space="preserve"> </w:t>
      </w:r>
      <w:r>
        <w:rPr>
          <w:color w:val="151515"/>
          <w:sz w:val="28"/>
        </w:rPr>
        <w:t>3-х</w:t>
      </w:r>
      <w:r>
        <w:rPr>
          <w:color w:val="151515"/>
          <w:spacing w:val="-2"/>
          <w:sz w:val="28"/>
        </w:rPr>
        <w:t xml:space="preserve"> </w:t>
      </w:r>
      <w:r>
        <w:rPr>
          <w:color w:val="151515"/>
          <w:sz w:val="28"/>
        </w:rPr>
        <w:t>минут;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495"/>
        </w:tabs>
        <w:ind w:right="115" w:firstLine="566"/>
        <w:rPr>
          <w:sz w:val="28"/>
        </w:rPr>
      </w:pPr>
      <w:r>
        <w:rPr>
          <w:color w:val="151515"/>
          <w:sz w:val="28"/>
        </w:rPr>
        <w:t>использование</w:t>
      </w:r>
      <w:r>
        <w:rPr>
          <w:color w:val="151515"/>
          <w:spacing w:val="39"/>
          <w:sz w:val="28"/>
        </w:rPr>
        <w:t xml:space="preserve"> </w:t>
      </w:r>
      <w:r>
        <w:rPr>
          <w:color w:val="151515"/>
          <w:sz w:val="28"/>
        </w:rPr>
        <w:t>при</w:t>
      </w:r>
      <w:r>
        <w:rPr>
          <w:color w:val="151515"/>
          <w:spacing w:val="39"/>
          <w:sz w:val="28"/>
        </w:rPr>
        <w:t xml:space="preserve"> </w:t>
      </w:r>
      <w:r>
        <w:rPr>
          <w:color w:val="151515"/>
          <w:sz w:val="28"/>
        </w:rPr>
        <w:t>монтаже</w:t>
      </w:r>
      <w:r>
        <w:rPr>
          <w:color w:val="151515"/>
          <w:spacing w:val="39"/>
          <w:sz w:val="28"/>
        </w:rPr>
        <w:t xml:space="preserve"> </w:t>
      </w:r>
      <w:r>
        <w:rPr>
          <w:color w:val="151515"/>
          <w:sz w:val="28"/>
        </w:rPr>
        <w:t>и</w:t>
      </w:r>
      <w:r>
        <w:rPr>
          <w:color w:val="151515"/>
          <w:spacing w:val="37"/>
          <w:sz w:val="28"/>
        </w:rPr>
        <w:t xml:space="preserve"> </w:t>
      </w:r>
      <w:r>
        <w:rPr>
          <w:color w:val="151515"/>
          <w:sz w:val="28"/>
        </w:rPr>
        <w:t>съёмке</w:t>
      </w:r>
      <w:r>
        <w:rPr>
          <w:color w:val="151515"/>
          <w:spacing w:val="39"/>
          <w:sz w:val="28"/>
        </w:rPr>
        <w:t xml:space="preserve"> </w:t>
      </w:r>
      <w:r>
        <w:rPr>
          <w:color w:val="151515"/>
          <w:sz w:val="28"/>
        </w:rPr>
        <w:t>видеоролика</w:t>
      </w:r>
      <w:r>
        <w:rPr>
          <w:color w:val="151515"/>
          <w:spacing w:val="39"/>
          <w:sz w:val="28"/>
        </w:rPr>
        <w:t xml:space="preserve"> </w:t>
      </w:r>
      <w:r>
        <w:rPr>
          <w:color w:val="151515"/>
          <w:sz w:val="28"/>
        </w:rPr>
        <w:t>специальных</w:t>
      </w:r>
      <w:r>
        <w:rPr>
          <w:color w:val="151515"/>
          <w:spacing w:val="-67"/>
          <w:sz w:val="28"/>
        </w:rPr>
        <w:t xml:space="preserve"> </w:t>
      </w:r>
      <w:r>
        <w:rPr>
          <w:color w:val="151515"/>
          <w:sz w:val="28"/>
        </w:rPr>
        <w:t>программ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и инструментов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–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на усмотрение участника;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66"/>
        </w:tabs>
        <w:ind w:right="116" w:firstLine="566"/>
        <w:rPr>
          <w:sz w:val="28"/>
        </w:rPr>
      </w:pPr>
      <w:r>
        <w:rPr>
          <w:color w:val="151515"/>
          <w:spacing w:val="-1"/>
          <w:sz w:val="28"/>
        </w:rPr>
        <w:t>участник</w:t>
      </w:r>
      <w:r>
        <w:rPr>
          <w:color w:val="151515"/>
          <w:spacing w:val="-17"/>
          <w:sz w:val="28"/>
        </w:rPr>
        <w:t xml:space="preserve"> </w:t>
      </w:r>
      <w:r>
        <w:rPr>
          <w:color w:val="151515"/>
          <w:spacing w:val="-1"/>
          <w:sz w:val="28"/>
        </w:rPr>
        <w:t>гарантирует,</w:t>
      </w:r>
      <w:r>
        <w:rPr>
          <w:color w:val="151515"/>
          <w:spacing w:val="-18"/>
          <w:sz w:val="28"/>
        </w:rPr>
        <w:t xml:space="preserve"> </w:t>
      </w:r>
      <w:r>
        <w:rPr>
          <w:color w:val="151515"/>
          <w:spacing w:val="-1"/>
          <w:sz w:val="28"/>
        </w:rPr>
        <w:t>что</w:t>
      </w:r>
      <w:r>
        <w:rPr>
          <w:color w:val="151515"/>
          <w:spacing w:val="-17"/>
          <w:sz w:val="28"/>
        </w:rPr>
        <w:t xml:space="preserve"> </w:t>
      </w:r>
      <w:r>
        <w:rPr>
          <w:color w:val="151515"/>
          <w:sz w:val="28"/>
        </w:rPr>
        <w:t>присланные</w:t>
      </w:r>
      <w:r>
        <w:rPr>
          <w:color w:val="151515"/>
          <w:spacing w:val="-17"/>
          <w:sz w:val="28"/>
        </w:rPr>
        <w:t xml:space="preserve"> </w:t>
      </w:r>
      <w:r>
        <w:rPr>
          <w:color w:val="151515"/>
          <w:sz w:val="28"/>
        </w:rPr>
        <w:t>на</w:t>
      </w:r>
      <w:r>
        <w:rPr>
          <w:color w:val="151515"/>
          <w:spacing w:val="-18"/>
          <w:sz w:val="28"/>
        </w:rPr>
        <w:t xml:space="preserve"> </w:t>
      </w:r>
      <w:r>
        <w:rPr>
          <w:color w:val="151515"/>
          <w:sz w:val="28"/>
        </w:rPr>
        <w:t>Конкурс</w:t>
      </w:r>
      <w:r>
        <w:rPr>
          <w:color w:val="151515"/>
          <w:spacing w:val="-18"/>
          <w:sz w:val="28"/>
        </w:rPr>
        <w:t xml:space="preserve"> </w:t>
      </w:r>
      <w:r>
        <w:rPr>
          <w:color w:val="151515"/>
          <w:sz w:val="28"/>
        </w:rPr>
        <w:t>работы</w:t>
      </w:r>
      <w:r>
        <w:rPr>
          <w:color w:val="151515"/>
          <w:spacing w:val="-17"/>
          <w:sz w:val="28"/>
        </w:rPr>
        <w:t xml:space="preserve"> </w:t>
      </w:r>
      <w:r>
        <w:rPr>
          <w:color w:val="151515"/>
          <w:sz w:val="28"/>
        </w:rPr>
        <w:t>не</w:t>
      </w:r>
      <w:r>
        <w:rPr>
          <w:color w:val="151515"/>
          <w:spacing w:val="-19"/>
          <w:sz w:val="28"/>
        </w:rPr>
        <w:t xml:space="preserve"> </w:t>
      </w:r>
      <w:r>
        <w:rPr>
          <w:color w:val="151515"/>
          <w:sz w:val="28"/>
        </w:rPr>
        <w:t>нарушают</w:t>
      </w:r>
      <w:r>
        <w:rPr>
          <w:color w:val="151515"/>
          <w:spacing w:val="-67"/>
          <w:sz w:val="28"/>
        </w:rPr>
        <w:t xml:space="preserve"> </w:t>
      </w:r>
      <w:r>
        <w:rPr>
          <w:color w:val="151515"/>
          <w:sz w:val="28"/>
        </w:rPr>
        <w:t>авторских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или имущественных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прав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третьих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лиц;</w:t>
      </w:r>
    </w:p>
    <w:p w:rsidR="001E304E" w:rsidRDefault="001E304E">
      <w:pPr>
        <w:rPr>
          <w:sz w:val="28"/>
        </w:rPr>
        <w:sectPr w:rsidR="001E304E">
          <w:pgSz w:w="11910" w:h="16840"/>
          <w:pgMar w:top="1040" w:right="740" w:bottom="280" w:left="1160" w:header="720" w:footer="720" w:gutter="0"/>
          <w:cols w:space="720"/>
        </w:sectPr>
      </w:pPr>
    </w:p>
    <w:p w:rsidR="001E304E" w:rsidRDefault="00014EA7">
      <w:pPr>
        <w:pStyle w:val="a4"/>
        <w:numPr>
          <w:ilvl w:val="2"/>
          <w:numId w:val="4"/>
        </w:numPr>
        <w:tabs>
          <w:tab w:val="left" w:pos="1387"/>
        </w:tabs>
        <w:spacing w:before="72"/>
        <w:ind w:right="110" w:firstLine="566"/>
        <w:jc w:val="both"/>
        <w:rPr>
          <w:sz w:val="28"/>
        </w:rPr>
      </w:pPr>
      <w:r>
        <w:rPr>
          <w:color w:val="151515"/>
          <w:sz w:val="28"/>
        </w:rPr>
        <w:lastRenderedPageBreak/>
        <w:t>содержание видеороликов не должно противоречить законодательству</w:t>
      </w:r>
      <w:r>
        <w:rPr>
          <w:color w:val="151515"/>
          <w:spacing w:val="-67"/>
          <w:sz w:val="28"/>
        </w:rPr>
        <w:t xml:space="preserve"> </w:t>
      </w:r>
      <w:r>
        <w:rPr>
          <w:color w:val="151515"/>
          <w:sz w:val="28"/>
        </w:rPr>
        <w:t>РФ и должно соответствовать федеральному закону N 38-ФЗ от 13 марта 2006 г.,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ст. 10 о социальной рекламе. На конкурс не принимаются ролики рекламного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характера;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оскорбляющие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достоинства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и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чувства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других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людей;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не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укладывающиеся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2"/>
          <w:sz w:val="28"/>
        </w:rPr>
        <w:t xml:space="preserve"> </w:t>
      </w:r>
      <w:r>
        <w:rPr>
          <w:color w:val="151515"/>
          <w:sz w:val="28"/>
        </w:rPr>
        <w:t>тематику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Конкурса.</w:t>
      </w:r>
    </w:p>
    <w:p w:rsidR="001E304E" w:rsidRDefault="00014EA7">
      <w:pPr>
        <w:pStyle w:val="a4"/>
        <w:numPr>
          <w:ilvl w:val="1"/>
          <w:numId w:val="4"/>
        </w:numPr>
        <w:tabs>
          <w:tab w:val="left" w:pos="1255"/>
        </w:tabs>
        <w:spacing w:before="3" w:line="235" w:lineRule="auto"/>
        <w:ind w:right="106" w:firstLine="566"/>
        <w:jc w:val="both"/>
        <w:rPr>
          <w:color w:val="151515"/>
          <w:sz w:val="28"/>
        </w:rPr>
      </w:pPr>
      <w:r>
        <w:rPr>
          <w:color w:val="151515"/>
          <w:position w:val="1"/>
          <w:sz w:val="28"/>
        </w:rPr>
        <w:t>Эксперт</w:t>
      </w:r>
      <w:r>
        <w:rPr>
          <w:color w:val="151515"/>
          <w:position w:val="1"/>
          <w:sz w:val="28"/>
        </w:rPr>
        <w:t>ная</w:t>
      </w:r>
      <w:r>
        <w:rPr>
          <w:color w:val="151515"/>
          <w:spacing w:val="1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комиссия</w:t>
      </w:r>
      <w:r>
        <w:rPr>
          <w:color w:val="151515"/>
          <w:spacing w:val="1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оценивает</w:t>
      </w:r>
      <w:r>
        <w:rPr>
          <w:color w:val="151515"/>
          <w:spacing w:val="1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конкурсные</w:t>
      </w:r>
      <w:r>
        <w:rPr>
          <w:color w:val="151515"/>
          <w:spacing w:val="1"/>
          <w:position w:val="1"/>
          <w:sz w:val="28"/>
        </w:rPr>
        <w:t xml:space="preserve"> </w:t>
      </w:r>
      <w:r>
        <w:rPr>
          <w:color w:val="151515"/>
          <w:position w:val="1"/>
          <w:sz w:val="28"/>
        </w:rPr>
        <w:t>работы</w:t>
      </w:r>
      <w:r>
        <w:rPr>
          <w:color w:val="151515"/>
          <w:spacing w:val="1"/>
          <w:position w:val="1"/>
          <w:sz w:val="28"/>
        </w:rPr>
        <w:t xml:space="preserve"> </w:t>
      </w:r>
      <w:r>
        <w:rPr>
          <w:color w:val="151515"/>
          <w:position w:val="1"/>
          <w:sz w:val="28"/>
          <w:u w:val="single" w:color="151515"/>
        </w:rPr>
        <w:t>по</w:t>
      </w:r>
      <w:r>
        <w:rPr>
          <w:color w:val="151515"/>
          <w:spacing w:val="1"/>
          <w:position w:val="1"/>
          <w:sz w:val="28"/>
          <w:u w:val="single" w:color="151515"/>
        </w:rPr>
        <w:t xml:space="preserve"> </w:t>
      </w:r>
      <w:r>
        <w:rPr>
          <w:color w:val="151515"/>
          <w:position w:val="1"/>
          <w:sz w:val="28"/>
          <w:u w:val="single" w:color="151515"/>
        </w:rPr>
        <w:t>следующим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  <w:u w:val="single" w:color="151515"/>
        </w:rPr>
        <w:t>критериям: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2"/>
        </w:tabs>
        <w:spacing w:line="321" w:lineRule="exact"/>
        <w:ind w:left="1381" w:hanging="701"/>
        <w:jc w:val="both"/>
        <w:rPr>
          <w:sz w:val="28"/>
        </w:rPr>
      </w:pPr>
      <w:r>
        <w:rPr>
          <w:color w:val="151515"/>
          <w:sz w:val="28"/>
        </w:rPr>
        <w:t>Соответствие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работы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заявленной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тематике.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2"/>
        </w:tabs>
        <w:spacing w:line="322" w:lineRule="exact"/>
        <w:ind w:left="1381" w:hanging="701"/>
        <w:jc w:val="both"/>
        <w:rPr>
          <w:sz w:val="28"/>
        </w:rPr>
      </w:pPr>
      <w:r>
        <w:rPr>
          <w:color w:val="151515"/>
          <w:sz w:val="28"/>
        </w:rPr>
        <w:t>Актуальность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экологической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проблемы,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глубина</w:t>
      </w:r>
      <w:r>
        <w:rPr>
          <w:color w:val="151515"/>
          <w:spacing w:val="-2"/>
          <w:sz w:val="28"/>
        </w:rPr>
        <w:t xml:space="preserve"> </w:t>
      </w:r>
      <w:r>
        <w:rPr>
          <w:color w:val="151515"/>
          <w:sz w:val="28"/>
        </w:rPr>
        <w:t>ее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раскрытия.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5"/>
        </w:tabs>
        <w:ind w:right="116" w:firstLine="566"/>
        <w:jc w:val="both"/>
        <w:rPr>
          <w:sz w:val="28"/>
        </w:rPr>
      </w:pPr>
      <w:proofErr w:type="spellStart"/>
      <w:r>
        <w:rPr>
          <w:color w:val="151515"/>
          <w:sz w:val="28"/>
        </w:rPr>
        <w:t>Креативность</w:t>
      </w:r>
      <w:proofErr w:type="spellEnd"/>
      <w:r>
        <w:rPr>
          <w:color w:val="151515"/>
          <w:sz w:val="28"/>
        </w:rPr>
        <w:t xml:space="preserve"> (новизна и оригинальность идеи), неординарный подход</w:t>
      </w:r>
      <w:r>
        <w:rPr>
          <w:color w:val="151515"/>
          <w:spacing w:val="-67"/>
          <w:sz w:val="28"/>
        </w:rPr>
        <w:t xml:space="preserve"> </w:t>
      </w:r>
      <w:r>
        <w:rPr>
          <w:color w:val="151515"/>
          <w:sz w:val="28"/>
        </w:rPr>
        <w:t>в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освещении экологической проблемы.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406"/>
        </w:tabs>
        <w:spacing w:before="2"/>
        <w:ind w:right="116" w:firstLine="566"/>
        <w:jc w:val="both"/>
        <w:rPr>
          <w:sz w:val="28"/>
        </w:rPr>
      </w:pPr>
      <w:r>
        <w:rPr>
          <w:color w:val="151515"/>
          <w:sz w:val="28"/>
        </w:rPr>
        <w:t>Наличие эмоциональной окраски видеоролика, показателями которой</w:t>
      </w:r>
      <w:r>
        <w:rPr>
          <w:color w:val="151515"/>
          <w:spacing w:val="1"/>
          <w:sz w:val="28"/>
        </w:rPr>
        <w:t xml:space="preserve"> </w:t>
      </w:r>
      <w:r>
        <w:rPr>
          <w:color w:val="151515"/>
          <w:sz w:val="28"/>
        </w:rPr>
        <w:t>являются</w:t>
      </w:r>
      <w:r>
        <w:rPr>
          <w:color w:val="151515"/>
          <w:spacing w:val="-2"/>
          <w:sz w:val="28"/>
        </w:rPr>
        <w:t xml:space="preserve"> </w:t>
      </w:r>
      <w:r>
        <w:rPr>
          <w:color w:val="151515"/>
          <w:sz w:val="28"/>
        </w:rPr>
        <w:t>цвет,</w:t>
      </w:r>
      <w:r>
        <w:rPr>
          <w:color w:val="151515"/>
          <w:spacing w:val="-2"/>
          <w:sz w:val="28"/>
        </w:rPr>
        <w:t xml:space="preserve"> </w:t>
      </w:r>
      <w:r>
        <w:rPr>
          <w:color w:val="151515"/>
          <w:sz w:val="28"/>
        </w:rPr>
        <w:t>свет,</w:t>
      </w:r>
      <w:r>
        <w:rPr>
          <w:color w:val="151515"/>
          <w:spacing w:val="-4"/>
          <w:sz w:val="28"/>
        </w:rPr>
        <w:t xml:space="preserve"> </w:t>
      </w:r>
      <w:r>
        <w:rPr>
          <w:color w:val="151515"/>
          <w:sz w:val="28"/>
        </w:rPr>
        <w:t>шрифт,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графика,</w:t>
      </w:r>
      <w:r>
        <w:rPr>
          <w:color w:val="151515"/>
          <w:spacing w:val="-1"/>
          <w:sz w:val="28"/>
        </w:rPr>
        <w:t xml:space="preserve"> </w:t>
      </w:r>
      <w:r>
        <w:rPr>
          <w:color w:val="151515"/>
          <w:sz w:val="28"/>
        </w:rPr>
        <w:t>музыкальное сопровождение.</w:t>
      </w:r>
    </w:p>
    <w:p w:rsidR="001E304E" w:rsidRDefault="00014EA7">
      <w:pPr>
        <w:pStyle w:val="a4"/>
        <w:numPr>
          <w:ilvl w:val="2"/>
          <w:numId w:val="4"/>
        </w:numPr>
        <w:tabs>
          <w:tab w:val="left" w:pos="1382"/>
        </w:tabs>
        <w:spacing w:line="321" w:lineRule="exact"/>
        <w:ind w:left="1381" w:hanging="701"/>
        <w:jc w:val="both"/>
        <w:rPr>
          <w:sz w:val="28"/>
        </w:rPr>
      </w:pPr>
      <w:r>
        <w:rPr>
          <w:color w:val="151515"/>
          <w:sz w:val="28"/>
        </w:rPr>
        <w:t>Пути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решения</w:t>
      </w:r>
      <w:r>
        <w:rPr>
          <w:color w:val="151515"/>
          <w:spacing w:val="-3"/>
          <w:sz w:val="28"/>
        </w:rPr>
        <w:t xml:space="preserve"> </w:t>
      </w:r>
      <w:r>
        <w:rPr>
          <w:color w:val="151515"/>
          <w:sz w:val="28"/>
        </w:rPr>
        <w:t>экологической</w:t>
      </w:r>
      <w:r>
        <w:rPr>
          <w:color w:val="151515"/>
          <w:spacing w:val="-5"/>
          <w:sz w:val="28"/>
        </w:rPr>
        <w:t xml:space="preserve"> </w:t>
      </w:r>
      <w:r>
        <w:rPr>
          <w:color w:val="151515"/>
          <w:sz w:val="28"/>
        </w:rPr>
        <w:t>проблемы.</w:t>
      </w:r>
    </w:p>
    <w:p w:rsidR="001E304E" w:rsidRDefault="00014EA7">
      <w:pPr>
        <w:pStyle w:val="Heading1"/>
        <w:numPr>
          <w:ilvl w:val="0"/>
          <w:numId w:val="4"/>
        </w:numPr>
        <w:tabs>
          <w:tab w:val="left" w:pos="2662"/>
        </w:tabs>
        <w:spacing w:before="7"/>
        <w:ind w:left="2661" w:hanging="282"/>
        <w:jc w:val="both"/>
      </w:pPr>
      <w:r>
        <w:t>Порядок</w:t>
      </w:r>
      <w:r>
        <w:rPr>
          <w:spacing w:val="-4"/>
        </w:rPr>
        <w:t xml:space="preserve"> </w:t>
      </w:r>
      <w:r>
        <w:t>подведения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награждения</w:t>
      </w:r>
    </w:p>
    <w:p w:rsidR="001E304E" w:rsidRDefault="00014EA7">
      <w:pPr>
        <w:pStyle w:val="a4"/>
        <w:numPr>
          <w:ilvl w:val="1"/>
          <w:numId w:val="4"/>
        </w:numPr>
        <w:tabs>
          <w:tab w:val="left" w:pos="1166"/>
        </w:tabs>
        <w:ind w:right="108" w:firstLine="566"/>
        <w:jc w:val="both"/>
        <w:rPr>
          <w:sz w:val="28"/>
        </w:rPr>
      </w:pPr>
      <w:r>
        <w:rPr>
          <w:position w:val="1"/>
          <w:sz w:val="28"/>
        </w:rPr>
        <w:t>Оценка</w:t>
      </w:r>
      <w:r>
        <w:rPr>
          <w:spacing w:val="-13"/>
          <w:position w:val="1"/>
          <w:sz w:val="28"/>
        </w:rPr>
        <w:t xml:space="preserve"> </w:t>
      </w:r>
      <w:r>
        <w:rPr>
          <w:position w:val="1"/>
          <w:sz w:val="28"/>
        </w:rPr>
        <w:t>работ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участников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(команд)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Конкурса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осуществляется</w:t>
      </w:r>
      <w:r>
        <w:rPr>
          <w:spacing w:val="-11"/>
          <w:position w:val="1"/>
          <w:sz w:val="28"/>
        </w:rPr>
        <w:t xml:space="preserve"> </w:t>
      </w:r>
      <w:r>
        <w:rPr>
          <w:position w:val="1"/>
          <w:sz w:val="28"/>
        </w:rPr>
        <w:t>в</w:t>
      </w:r>
      <w:r>
        <w:rPr>
          <w:spacing w:val="-13"/>
          <w:position w:val="1"/>
          <w:sz w:val="28"/>
        </w:rPr>
        <w:t xml:space="preserve"> </w:t>
      </w:r>
      <w:r>
        <w:rPr>
          <w:position w:val="1"/>
          <w:sz w:val="28"/>
        </w:rPr>
        <w:t>баллах</w:t>
      </w:r>
      <w:r>
        <w:rPr>
          <w:spacing w:val="-12"/>
          <w:position w:val="1"/>
          <w:sz w:val="28"/>
        </w:rPr>
        <w:t xml:space="preserve"> </w:t>
      </w:r>
      <w:r>
        <w:rPr>
          <w:position w:val="1"/>
          <w:sz w:val="28"/>
        </w:rPr>
        <w:t>по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критериям, разработанным оргкомитетом.</w:t>
      </w:r>
      <w:r>
        <w:rPr>
          <w:spacing w:val="1"/>
          <w:sz w:val="28"/>
        </w:rPr>
        <w:t xml:space="preserve"> </w:t>
      </w:r>
      <w:r>
        <w:rPr>
          <w:sz w:val="28"/>
        </w:rPr>
        <w:t>Все решения экспертных 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протоколируются,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окончательными.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оргкомитетом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 виде.</w:t>
      </w:r>
    </w:p>
    <w:p w:rsidR="001E304E" w:rsidRDefault="00014EA7">
      <w:pPr>
        <w:pStyle w:val="a4"/>
        <w:numPr>
          <w:ilvl w:val="1"/>
          <w:numId w:val="4"/>
        </w:numPr>
        <w:tabs>
          <w:tab w:val="left" w:pos="1428"/>
        </w:tabs>
        <w:spacing w:line="237" w:lineRule="auto"/>
        <w:ind w:right="108" w:firstLine="566"/>
        <w:jc w:val="both"/>
        <w:rPr>
          <w:sz w:val="28"/>
        </w:rPr>
      </w:pPr>
      <w:r>
        <w:rPr>
          <w:position w:val="2"/>
          <w:sz w:val="28"/>
        </w:rPr>
        <w:t>Итоговая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оценка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определяется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путем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суммирования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баллов,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проставленных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28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27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2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0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28"/>
          <w:sz w:val="28"/>
        </w:rPr>
        <w:t xml:space="preserve"> </w:t>
      </w:r>
      <w:r>
        <w:rPr>
          <w:sz w:val="28"/>
        </w:rPr>
        <w:t>становятся</w:t>
      </w:r>
    </w:p>
    <w:p w:rsidR="001E304E" w:rsidRDefault="00014EA7">
      <w:pPr>
        <w:pStyle w:val="a3"/>
        <w:ind w:right="111" w:firstLine="0"/>
        <w:rPr>
          <w:spacing w:val="1"/>
        </w:rPr>
      </w:pPr>
      <w:r>
        <w:rPr>
          <w:position w:val="1"/>
        </w:rPr>
        <w:t>победителями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пр</w:t>
      </w:r>
      <w:r>
        <w:rPr>
          <w:position w:val="1"/>
        </w:rPr>
        <w:t>изерами</w:t>
      </w:r>
      <w:r>
        <w:rPr>
          <w:spacing w:val="1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"/>
          <w:position w:val="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дипломами,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отправлены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заявках.</w:t>
      </w:r>
      <w:r>
        <w:rPr>
          <w:spacing w:val="1"/>
        </w:rPr>
        <w:t xml:space="preserve"> </w:t>
      </w: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right"/>
        <w:rPr>
          <w:color w:val="000000"/>
          <w:szCs w:val="24"/>
        </w:rPr>
      </w:pPr>
      <w:r w:rsidRPr="007760B5">
        <w:rPr>
          <w:color w:val="000000"/>
          <w:sz w:val="24"/>
        </w:rPr>
        <w:lastRenderedPageBreak/>
        <w:t>Приложение № 1</w:t>
      </w:r>
      <w:r w:rsidRPr="007760B5">
        <w:rPr>
          <w:color w:val="000000"/>
          <w:szCs w:val="24"/>
        </w:rPr>
        <w:t xml:space="preserve"> </w:t>
      </w:r>
      <w:r w:rsidRPr="007760B5">
        <w:rPr>
          <w:color w:val="000000"/>
          <w:sz w:val="24"/>
        </w:rPr>
        <w:t xml:space="preserve">                                                              </w:t>
      </w: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both"/>
        <w:rPr>
          <w:color w:val="000000"/>
          <w:sz w:val="24"/>
        </w:rPr>
      </w:pP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</w:rPr>
      </w:pPr>
      <w:r w:rsidRPr="007760B5">
        <w:rPr>
          <w:b/>
          <w:color w:val="000000"/>
          <w:sz w:val="24"/>
        </w:rPr>
        <w:t>ЗАЯВКА</w:t>
      </w: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b/>
          <w:sz w:val="24"/>
        </w:rPr>
      </w:pPr>
      <w:r>
        <w:rPr>
          <w:b/>
          <w:color w:val="000000"/>
          <w:sz w:val="24"/>
        </w:rPr>
        <w:t xml:space="preserve">на участие в </w:t>
      </w:r>
      <w:r w:rsidRPr="007760B5">
        <w:rPr>
          <w:b/>
          <w:color w:val="000000"/>
          <w:sz w:val="24"/>
        </w:rPr>
        <w:t xml:space="preserve">районном </w:t>
      </w:r>
      <w:r w:rsidRPr="007760B5">
        <w:rPr>
          <w:b/>
          <w:sz w:val="24"/>
        </w:rPr>
        <w:t xml:space="preserve">конкурсе </w:t>
      </w: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2"/>
        <w:jc w:val="center"/>
        <w:rPr>
          <w:b/>
          <w:color w:val="000000"/>
          <w:sz w:val="24"/>
        </w:rPr>
      </w:pPr>
      <w:r w:rsidRPr="007760B5">
        <w:rPr>
          <w:b/>
          <w:sz w:val="24"/>
        </w:rPr>
        <w:t xml:space="preserve">экологических видеороликов </w:t>
      </w:r>
      <w:r w:rsidRPr="007760B5">
        <w:rPr>
          <w:b/>
          <w:color w:val="000000"/>
          <w:sz w:val="24"/>
        </w:rPr>
        <w:t>«</w:t>
      </w:r>
      <w:proofErr w:type="spellStart"/>
      <w:r w:rsidRPr="007760B5">
        <w:rPr>
          <w:b/>
          <w:sz w:val="24"/>
        </w:rPr>
        <w:t>Экоблогер</w:t>
      </w:r>
      <w:proofErr w:type="spellEnd"/>
      <w:r w:rsidRPr="007760B5">
        <w:rPr>
          <w:b/>
          <w:sz w:val="24"/>
        </w:rPr>
        <w:t xml:space="preserve"> 202</w:t>
      </w:r>
      <w:r>
        <w:rPr>
          <w:b/>
          <w:sz w:val="24"/>
        </w:rPr>
        <w:t>4</w:t>
      </w:r>
      <w:r w:rsidRPr="007760B5">
        <w:rPr>
          <w:b/>
          <w:color w:val="000000"/>
          <w:sz w:val="24"/>
        </w:rPr>
        <w:t>»</w:t>
      </w:r>
    </w:p>
    <w:p w:rsidR="00014EA7" w:rsidRPr="007760B5" w:rsidRDefault="00014EA7" w:rsidP="00014EA7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</w:rPr>
      </w:pPr>
    </w:p>
    <w:p w:rsidR="00014EA7" w:rsidRPr="007760B5" w:rsidRDefault="00014EA7" w:rsidP="00014EA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85"/>
        <w:gridCol w:w="4785"/>
      </w:tblGrid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Ф.И.О. участник</w:t>
            </w:r>
            <w:proofErr w:type="gramStart"/>
            <w:r w:rsidRPr="007760B5">
              <w:rPr>
                <w:color w:val="000000"/>
                <w:sz w:val="24"/>
              </w:rPr>
              <w:t>а(</w:t>
            </w:r>
            <w:proofErr w:type="spellStart"/>
            <w:proofErr w:type="gramEnd"/>
            <w:r w:rsidRPr="007760B5">
              <w:rPr>
                <w:color w:val="000000"/>
                <w:sz w:val="24"/>
              </w:rPr>
              <w:t>ов</w:t>
            </w:r>
            <w:proofErr w:type="spellEnd"/>
            <w:r w:rsidRPr="007760B5">
              <w:rPr>
                <w:color w:val="000000"/>
                <w:sz w:val="24"/>
              </w:rPr>
              <w:t>) полностью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Возраст участник</w:t>
            </w:r>
            <w:proofErr w:type="gramStart"/>
            <w:r w:rsidRPr="007760B5">
              <w:rPr>
                <w:color w:val="000000"/>
                <w:sz w:val="24"/>
              </w:rPr>
              <w:t>а(</w:t>
            </w:r>
            <w:proofErr w:type="spellStart"/>
            <w:proofErr w:type="gramEnd"/>
            <w:r w:rsidRPr="007760B5">
              <w:rPr>
                <w:color w:val="000000"/>
                <w:sz w:val="24"/>
              </w:rPr>
              <w:t>ов</w:t>
            </w:r>
            <w:proofErr w:type="spellEnd"/>
            <w:r w:rsidRPr="007760B5">
              <w:rPr>
                <w:color w:val="000000"/>
                <w:sz w:val="24"/>
              </w:rPr>
              <w:t>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Наименование образовательной организации  (в соответствии с лицензией)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Название работы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202124"/>
                <w:sz w:val="24"/>
              </w:rPr>
              <w:t>Ссылка на конкурсный материал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Контактный телефон одного из участников команды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proofErr w:type="spellStart"/>
            <w:r w:rsidRPr="007760B5">
              <w:rPr>
                <w:color w:val="000000"/>
                <w:sz w:val="24"/>
              </w:rPr>
              <w:t>E-mail</w:t>
            </w:r>
            <w:proofErr w:type="spellEnd"/>
            <w:r w:rsidRPr="007760B5">
              <w:rPr>
                <w:color w:val="000000"/>
                <w:sz w:val="24"/>
              </w:rPr>
              <w:t xml:space="preserve"> одного из участников команды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Ф.И.О.  руководителя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r w:rsidRPr="007760B5">
              <w:rPr>
                <w:color w:val="000000"/>
                <w:sz w:val="24"/>
              </w:rPr>
              <w:t>Контактный телефон руководителя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  <w:tr w:rsidR="00014EA7" w:rsidRPr="007760B5" w:rsidTr="00995EE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  <w:proofErr w:type="spellStart"/>
            <w:r w:rsidRPr="007760B5">
              <w:rPr>
                <w:color w:val="000000"/>
                <w:sz w:val="24"/>
              </w:rPr>
              <w:t>E-mail</w:t>
            </w:r>
            <w:proofErr w:type="spellEnd"/>
            <w:r w:rsidRPr="007760B5">
              <w:rPr>
                <w:color w:val="000000"/>
                <w:sz w:val="24"/>
              </w:rPr>
              <w:t xml:space="preserve"> руководителя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A7" w:rsidRPr="007760B5" w:rsidRDefault="00014EA7" w:rsidP="00995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</w:rPr>
            </w:pPr>
          </w:p>
        </w:tc>
      </w:tr>
    </w:tbl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  <w:rPr>
          <w:spacing w:val="1"/>
        </w:rPr>
      </w:pPr>
    </w:p>
    <w:p w:rsidR="00014EA7" w:rsidRDefault="00014EA7">
      <w:pPr>
        <w:pStyle w:val="a3"/>
        <w:ind w:right="111" w:firstLine="0"/>
      </w:pPr>
    </w:p>
    <w:sectPr w:rsidR="00014EA7" w:rsidSect="001E304E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7D4A"/>
    <w:multiLevelType w:val="multilevel"/>
    <w:tmpl w:val="72D261E2"/>
    <w:lvl w:ilvl="0">
      <w:start w:val="1"/>
      <w:numFmt w:val="decimal"/>
      <w:lvlText w:val="%1."/>
      <w:lvlJc w:val="left"/>
      <w:pPr>
        <w:ind w:left="4190" w:hanging="7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485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485"/>
        <w:jc w:val="left"/>
      </w:pPr>
      <w:rPr>
        <w:rFonts w:ascii="Times New Roman" w:eastAsia="Times New Roman" w:hAnsi="Times New Roman" w:cs="Times New Roman" w:hint="default"/>
        <w:color w:val="151515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8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85"/>
      </w:pPr>
      <w:rPr>
        <w:rFonts w:hint="default"/>
        <w:lang w:val="ru-RU" w:eastAsia="en-US" w:bidi="ar-SA"/>
      </w:rPr>
    </w:lvl>
  </w:abstractNum>
  <w:abstractNum w:abstractNumId="1">
    <w:nsid w:val="47E72CF2"/>
    <w:multiLevelType w:val="hybridMultilevel"/>
    <w:tmpl w:val="D0B415F6"/>
    <w:lvl w:ilvl="0" w:tplc="D80E1D32">
      <w:numFmt w:val="bullet"/>
      <w:lvlText w:val="-"/>
      <w:lvlJc w:val="left"/>
      <w:pPr>
        <w:ind w:left="114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1C4800">
      <w:numFmt w:val="bullet"/>
      <w:lvlText w:val="•"/>
      <w:lvlJc w:val="left"/>
      <w:pPr>
        <w:ind w:left="1108" w:hanging="260"/>
      </w:pPr>
      <w:rPr>
        <w:rFonts w:hint="default"/>
        <w:lang w:val="ru-RU" w:eastAsia="en-US" w:bidi="ar-SA"/>
      </w:rPr>
    </w:lvl>
    <w:lvl w:ilvl="2" w:tplc="835A812C">
      <w:numFmt w:val="bullet"/>
      <w:lvlText w:val="•"/>
      <w:lvlJc w:val="left"/>
      <w:pPr>
        <w:ind w:left="2097" w:hanging="260"/>
      </w:pPr>
      <w:rPr>
        <w:rFonts w:hint="default"/>
        <w:lang w:val="ru-RU" w:eastAsia="en-US" w:bidi="ar-SA"/>
      </w:rPr>
    </w:lvl>
    <w:lvl w:ilvl="3" w:tplc="FD462566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4" w:tplc="41B89B00">
      <w:numFmt w:val="bullet"/>
      <w:lvlText w:val="•"/>
      <w:lvlJc w:val="left"/>
      <w:pPr>
        <w:ind w:left="4074" w:hanging="260"/>
      </w:pPr>
      <w:rPr>
        <w:rFonts w:hint="default"/>
        <w:lang w:val="ru-RU" w:eastAsia="en-US" w:bidi="ar-SA"/>
      </w:rPr>
    </w:lvl>
    <w:lvl w:ilvl="5" w:tplc="FA542DCE">
      <w:numFmt w:val="bullet"/>
      <w:lvlText w:val="•"/>
      <w:lvlJc w:val="left"/>
      <w:pPr>
        <w:ind w:left="5063" w:hanging="260"/>
      </w:pPr>
      <w:rPr>
        <w:rFonts w:hint="default"/>
        <w:lang w:val="ru-RU" w:eastAsia="en-US" w:bidi="ar-SA"/>
      </w:rPr>
    </w:lvl>
    <w:lvl w:ilvl="6" w:tplc="C0F06662">
      <w:numFmt w:val="bullet"/>
      <w:lvlText w:val="•"/>
      <w:lvlJc w:val="left"/>
      <w:pPr>
        <w:ind w:left="6051" w:hanging="260"/>
      </w:pPr>
      <w:rPr>
        <w:rFonts w:hint="default"/>
        <w:lang w:val="ru-RU" w:eastAsia="en-US" w:bidi="ar-SA"/>
      </w:rPr>
    </w:lvl>
    <w:lvl w:ilvl="7" w:tplc="39DC1B32">
      <w:numFmt w:val="bullet"/>
      <w:lvlText w:val="•"/>
      <w:lvlJc w:val="left"/>
      <w:pPr>
        <w:ind w:left="7040" w:hanging="260"/>
      </w:pPr>
      <w:rPr>
        <w:rFonts w:hint="default"/>
        <w:lang w:val="ru-RU" w:eastAsia="en-US" w:bidi="ar-SA"/>
      </w:rPr>
    </w:lvl>
    <w:lvl w:ilvl="8" w:tplc="B5FE4F84">
      <w:numFmt w:val="bullet"/>
      <w:lvlText w:val="•"/>
      <w:lvlJc w:val="left"/>
      <w:pPr>
        <w:ind w:left="8029" w:hanging="260"/>
      </w:pPr>
      <w:rPr>
        <w:rFonts w:hint="default"/>
        <w:lang w:val="ru-RU" w:eastAsia="en-US" w:bidi="ar-SA"/>
      </w:rPr>
    </w:lvl>
  </w:abstractNum>
  <w:abstractNum w:abstractNumId="2">
    <w:nsid w:val="6FA155CB"/>
    <w:multiLevelType w:val="multilevel"/>
    <w:tmpl w:val="7EF8614A"/>
    <w:lvl w:ilvl="0">
      <w:start w:val="2"/>
      <w:numFmt w:val="decimal"/>
      <w:lvlText w:val="%1"/>
      <w:lvlJc w:val="left"/>
      <w:pPr>
        <w:ind w:left="114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0"/>
      </w:pPr>
      <w:rPr>
        <w:rFonts w:hint="default"/>
        <w:lang w:val="ru-RU" w:eastAsia="en-US" w:bidi="ar-SA"/>
      </w:rPr>
    </w:lvl>
  </w:abstractNum>
  <w:abstractNum w:abstractNumId="3">
    <w:nsid w:val="7EBB322E"/>
    <w:multiLevelType w:val="multilevel"/>
    <w:tmpl w:val="E26CF7C2"/>
    <w:lvl w:ilvl="0">
      <w:start w:val="1"/>
      <w:numFmt w:val="decimal"/>
      <w:lvlText w:val="%1"/>
      <w:lvlJc w:val="left"/>
      <w:pPr>
        <w:ind w:left="114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6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304E"/>
    <w:rsid w:val="00014EA7"/>
    <w:rsid w:val="001E304E"/>
    <w:rsid w:val="0065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30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0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304E"/>
    <w:pPr>
      <w:ind w:left="114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E304E"/>
    <w:pPr>
      <w:spacing w:line="317" w:lineRule="exact"/>
      <w:ind w:left="1066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E304E"/>
    <w:pPr>
      <w:ind w:left="11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E304E"/>
  </w:style>
  <w:style w:type="character" w:styleId="a5">
    <w:name w:val="Hyperlink"/>
    <w:basedOn w:val="a0"/>
    <w:uiPriority w:val="99"/>
    <w:unhideWhenUsed/>
    <w:rsid w:val="006548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.kutuli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Аляты</cp:lastModifiedBy>
  <cp:revision>3</cp:revision>
  <dcterms:created xsi:type="dcterms:W3CDTF">2024-03-13T23:43:00Z</dcterms:created>
  <dcterms:modified xsi:type="dcterms:W3CDTF">2024-03-13T23:59:00Z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2024-03-13T00:00:00Z</vt:filetime>
  </property>
</Properties>
</file>